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高新区住房建设环保局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权利清单整理报告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480" w:firstLineChars="15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480" w:firstLineChars="15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480" w:firstLineChars="15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480" w:firstLineChars="15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480" w:firstLineChars="15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480" w:firstLineChars="15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480" w:firstLineChars="15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480" w:firstLineChars="15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480" w:firstLineChars="15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480" w:firstLineChars="15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480" w:firstLineChars="15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480" w:firstLineChars="15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480" w:firstLineChars="15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1280" w:firstLineChars="400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单位经办人：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ind w:firstLine="1280" w:firstLineChars="400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</w:p>
    <w:p>
      <w:pPr>
        <w:ind w:firstLine="1280" w:firstLineChars="400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单位负责人：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480" w:firstLineChars="15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2014年授权给我局的单位有：市住建局、市房管局、市人防办、市环保局、市气象局，共计授权432个。经过与市局沟通、结合目前的法律规定和实际情况，我局现梳理出行政职权227项，其中依申请行政职权42项。具体情况如下：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住建职权</w:t>
      </w:r>
    </w:p>
    <w:p>
      <w:pPr>
        <w:numPr>
          <w:ilvl w:val="0"/>
          <w:numId w:val="0"/>
        </w:num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原有授权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287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项</w:t>
      </w:r>
      <w:r>
        <w:rPr>
          <w:rFonts w:hint="eastAsia" w:ascii="仿宋_GB2312" w:eastAsia="仿宋_GB2312"/>
          <w:sz w:val="32"/>
          <w:szCs w:val="32"/>
          <w:lang w:eastAsia="zh-CN"/>
        </w:rPr>
        <w:t>，其中，行政许可1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项；行政处罚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254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项；行政征收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lang w:eastAsia="zh-CN"/>
        </w:rPr>
        <w:t>项、行政检查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项、其它行政职权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lang w:eastAsia="zh-CN"/>
        </w:rPr>
        <w:t>项。</w:t>
      </w:r>
    </w:p>
    <w:p>
      <w:pPr>
        <w:ind w:firstLine="643" w:firstLineChars="200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经梳理后现有114</w:t>
      </w:r>
      <w:r>
        <w:rPr>
          <w:rFonts w:hint="eastAsia" w:ascii="仿宋_GB2312" w:eastAsia="仿宋_GB2312"/>
          <w:b/>
          <w:bCs w:val="0"/>
          <w:sz w:val="32"/>
          <w:szCs w:val="32"/>
        </w:rPr>
        <w:t>项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包括</w:t>
      </w:r>
      <w:r>
        <w:rPr>
          <w:rFonts w:hint="eastAsia" w:ascii="仿宋_GB2312" w:eastAsia="仿宋_GB2312"/>
          <w:b w:val="0"/>
          <w:bCs/>
          <w:sz w:val="32"/>
          <w:szCs w:val="32"/>
        </w:rPr>
        <w:t>行政许可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b w:val="0"/>
          <w:bCs/>
          <w:sz w:val="32"/>
          <w:szCs w:val="32"/>
        </w:rPr>
        <w:t>项；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行政处罚79项；行政征收2项、行政检查9项</w:t>
      </w:r>
      <w:r>
        <w:rPr>
          <w:rFonts w:ascii="仿宋_GB2312" w:eastAsia="仿宋_GB2312"/>
          <w:b w:val="0"/>
          <w:bCs/>
          <w:sz w:val="32"/>
          <w:szCs w:val="32"/>
        </w:rPr>
        <w:t>、其它行政职权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13</w:t>
      </w:r>
      <w:r>
        <w:rPr>
          <w:rFonts w:ascii="仿宋_GB2312" w:eastAsia="仿宋_GB2312"/>
          <w:b w:val="0"/>
          <w:bCs/>
          <w:sz w:val="32"/>
          <w:szCs w:val="32"/>
        </w:rPr>
        <w:t>项</w:t>
      </w:r>
      <w:r>
        <w:rPr>
          <w:rFonts w:hint="eastAsia" w:ascii="仿宋_GB2312" w:eastAsia="仿宋_GB2312"/>
          <w:b w:val="0"/>
          <w:bCs/>
          <w:sz w:val="32"/>
          <w:szCs w:val="32"/>
        </w:rPr>
        <w:t>。</w:t>
      </w:r>
    </w:p>
    <w:p>
      <w:pP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 xml:space="preserve">    其中，依申请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职权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26项。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二、房管职权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原有授权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项</w:t>
      </w:r>
      <w:r>
        <w:rPr>
          <w:rFonts w:hint="eastAsia" w:ascii="仿宋_GB2312" w:eastAsia="仿宋_GB2312"/>
          <w:sz w:val="32"/>
          <w:szCs w:val="32"/>
          <w:lang w:eastAsia="zh-CN"/>
        </w:rPr>
        <w:t>，其中，行政许可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项；行政征收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项、其它行政职权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  <w:lang w:eastAsia="zh-CN"/>
        </w:rPr>
        <w:t>项。</w:t>
      </w:r>
    </w:p>
    <w:p>
      <w:pPr>
        <w:ind w:firstLine="643" w:firstLineChars="200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经梳理后现有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b/>
          <w:sz w:val="32"/>
          <w:szCs w:val="32"/>
        </w:rPr>
        <w:t>项，</w:t>
      </w:r>
      <w:r>
        <w:rPr>
          <w:rFonts w:hint="eastAsia" w:ascii="仿宋_GB2312" w:eastAsia="仿宋_GB2312"/>
          <w:b w:val="0"/>
          <w:bCs/>
          <w:sz w:val="32"/>
          <w:szCs w:val="32"/>
        </w:rPr>
        <w:t>其中，</w:t>
      </w:r>
      <w:r>
        <w:rPr>
          <w:rFonts w:hint="eastAsia" w:ascii="仿宋_GB2312" w:eastAsia="仿宋_GB2312"/>
          <w:sz w:val="32"/>
          <w:szCs w:val="32"/>
          <w:lang w:eastAsia="zh-CN"/>
        </w:rPr>
        <w:t>行政许可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项</w:t>
      </w:r>
      <w:r>
        <w:rPr>
          <w:rFonts w:hint="eastAsia" w:ascii="仿宋_GB2312" w:eastAsia="仿宋_GB2312"/>
          <w:b w:val="0"/>
          <w:bCs/>
          <w:sz w:val="32"/>
          <w:szCs w:val="32"/>
        </w:rPr>
        <w:t>；</w:t>
      </w:r>
      <w:r>
        <w:rPr>
          <w:rFonts w:ascii="仿宋_GB2312" w:eastAsia="仿宋_GB2312"/>
          <w:b w:val="0"/>
          <w:bCs/>
          <w:sz w:val="32"/>
          <w:szCs w:val="32"/>
        </w:rPr>
        <w:t>行政征收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b w:val="0"/>
          <w:bCs/>
          <w:sz w:val="32"/>
          <w:szCs w:val="32"/>
        </w:rPr>
        <w:t>项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ascii="仿宋_GB2312" w:eastAsia="仿宋_GB2312"/>
          <w:b w:val="0"/>
          <w:bCs/>
          <w:sz w:val="32"/>
          <w:szCs w:val="32"/>
        </w:rPr>
        <w:t>其它行政职权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20</w:t>
      </w:r>
      <w:r>
        <w:rPr>
          <w:rFonts w:ascii="仿宋_GB2312" w:eastAsia="仿宋_GB2312"/>
          <w:b w:val="0"/>
          <w:bCs/>
          <w:sz w:val="32"/>
          <w:szCs w:val="32"/>
        </w:rPr>
        <w:t>项</w:t>
      </w:r>
      <w:r>
        <w:rPr>
          <w:rFonts w:hint="eastAsia" w:ascii="仿宋_GB2312" w:eastAsia="仿宋_GB2312"/>
          <w:b w:val="0"/>
          <w:bCs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其中，依申请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职权4项。</w:t>
      </w:r>
    </w:p>
    <w:p>
      <w:pPr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三、人防职权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原有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授权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项</w:t>
      </w:r>
      <w:r>
        <w:rPr>
          <w:rFonts w:hint="eastAsia" w:ascii="仿宋" w:hAnsi="仿宋" w:eastAsia="仿宋" w:cs="仿宋"/>
          <w:sz w:val="32"/>
          <w:szCs w:val="32"/>
        </w:rPr>
        <w:t>，其中，行政许可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 项；行政处罚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 项；行政征收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项、行政检查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项、其它行政职权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项。</w:t>
      </w:r>
    </w:p>
    <w:p>
      <w:pPr>
        <w:ind w:firstLine="643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经梳理后现有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项，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其中，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行政许可3项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；行政处罚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行政征收2项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、行政检查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项、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其它行政职权5项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其中，依申请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职权3项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四、环保职权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原有授权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75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项</w:t>
      </w:r>
      <w:r>
        <w:rPr>
          <w:rFonts w:hint="eastAsia" w:ascii="仿宋_GB2312" w:eastAsia="仿宋_GB2312"/>
          <w:sz w:val="32"/>
          <w:szCs w:val="32"/>
          <w:lang w:eastAsia="zh-CN"/>
        </w:rPr>
        <w:t>，其中，行政许可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项；行政处罚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63</w:t>
      </w:r>
      <w:r>
        <w:rPr>
          <w:rFonts w:hint="eastAsia" w:ascii="仿宋_GB2312" w:eastAsia="仿宋_GB2312"/>
          <w:sz w:val="32"/>
          <w:szCs w:val="32"/>
          <w:lang w:eastAsia="zh-CN"/>
        </w:rPr>
        <w:t> 项；行政征收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项；行政检查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项；其它行政职权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lang w:eastAsia="zh-CN"/>
        </w:rPr>
        <w:t>项；行政裁决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1项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经梳理后现有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58</w:t>
      </w:r>
      <w:r>
        <w:rPr>
          <w:rFonts w:hint="eastAsia" w:ascii="仿宋_GB2312" w:eastAsia="仿宋_GB2312"/>
          <w:b/>
          <w:sz w:val="32"/>
          <w:szCs w:val="32"/>
        </w:rPr>
        <w:t>项，</w:t>
      </w:r>
      <w:r>
        <w:rPr>
          <w:rFonts w:hint="eastAsia" w:ascii="仿宋_GB2312" w:eastAsia="仿宋_GB2312"/>
          <w:b w:val="0"/>
          <w:bCs/>
          <w:sz w:val="32"/>
          <w:szCs w:val="32"/>
        </w:rPr>
        <w:t>其中，行政许可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 w:val="0"/>
          <w:bCs/>
          <w:sz w:val="32"/>
          <w:szCs w:val="32"/>
        </w:rPr>
        <w:t>项；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</w:rPr>
        <w:t>行政处罚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47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</w:rPr>
        <w:t>项；</w:t>
      </w:r>
      <w:r>
        <w:rPr>
          <w:rFonts w:ascii="仿宋_GB2312" w:eastAsia="仿宋_GB2312"/>
          <w:b w:val="0"/>
          <w:bCs/>
          <w:sz w:val="32"/>
          <w:szCs w:val="32"/>
        </w:rPr>
        <w:t>行政征收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b w:val="0"/>
          <w:bCs/>
          <w:sz w:val="32"/>
          <w:szCs w:val="32"/>
        </w:rPr>
        <w:t>项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；</w:t>
      </w:r>
      <w:r>
        <w:rPr>
          <w:rFonts w:ascii="仿宋_GB2312" w:eastAsia="仿宋_GB2312"/>
          <w:b w:val="0"/>
          <w:bCs/>
          <w:sz w:val="32"/>
          <w:szCs w:val="32"/>
        </w:rPr>
        <w:t>行政检查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5</w:t>
      </w:r>
      <w:r>
        <w:rPr>
          <w:rFonts w:ascii="仿宋_GB2312" w:eastAsia="仿宋_GB2312"/>
          <w:b w:val="0"/>
          <w:bCs/>
          <w:sz w:val="32"/>
          <w:szCs w:val="32"/>
        </w:rPr>
        <w:t>项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；</w:t>
      </w:r>
      <w:r>
        <w:rPr>
          <w:rFonts w:ascii="仿宋_GB2312" w:eastAsia="仿宋_GB2312"/>
          <w:b w:val="0"/>
          <w:bCs/>
          <w:sz w:val="32"/>
          <w:szCs w:val="32"/>
        </w:rPr>
        <w:t>其它行政职权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ascii="仿宋_GB2312" w:eastAsia="仿宋_GB2312"/>
          <w:b w:val="0"/>
          <w:bCs/>
          <w:sz w:val="32"/>
          <w:szCs w:val="32"/>
        </w:rPr>
        <w:t>项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，行政裁决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0项</w:t>
      </w:r>
      <w:r>
        <w:rPr>
          <w:rFonts w:hint="eastAsia" w:ascii="仿宋_GB2312" w:eastAsia="仿宋_GB2312"/>
          <w:b w:val="0"/>
          <w:bCs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其中，依申请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职权7项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五、气象职权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原有授权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项</w:t>
      </w:r>
      <w:r>
        <w:rPr>
          <w:rFonts w:hint="eastAsia" w:ascii="仿宋_GB2312" w:eastAsia="仿宋_GB2312"/>
          <w:sz w:val="32"/>
          <w:szCs w:val="32"/>
          <w:lang w:eastAsia="zh-CN"/>
        </w:rPr>
        <w:t>，其中，行政许可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项；行政处罚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  <w:lang w:eastAsia="zh-CN"/>
        </w:rPr>
        <w:t> 项。</w:t>
      </w:r>
    </w:p>
    <w:p>
      <w:pPr>
        <w:ind w:firstLine="643" w:firstLineChars="200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经梳理后现有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b/>
          <w:sz w:val="32"/>
          <w:szCs w:val="32"/>
        </w:rPr>
        <w:t>项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其中，行政许可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项；行政处罚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项。</w:t>
      </w:r>
    </w:p>
    <w:p>
      <w:pPr>
        <w:ind w:firstLine="640" w:firstLineChars="200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其中，依申请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职权2项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六、存在的问题：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由于我区相关职权签订时间为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2014年，期间大量法律变更，但市局缺少每年的具体变更材料进行证明，因而没有完全按照14年授权整理。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市交通局2014年未授权给管委会，如果需要进一步开展相应工作，管委会需考虑协调获得授权。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目前市局正在根据18年的法规筹备进行进一步权责清理，下一步会及时跟进。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2E19CE"/>
    <w:multiLevelType w:val="singleLevel"/>
    <w:tmpl w:val="C02E19C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2DCBBEC"/>
    <w:multiLevelType w:val="singleLevel"/>
    <w:tmpl w:val="02DCBBE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812C1"/>
    <w:rsid w:val="06FB5C4C"/>
    <w:rsid w:val="0A8D1E42"/>
    <w:rsid w:val="27174D34"/>
    <w:rsid w:val="28946F3D"/>
    <w:rsid w:val="2A8941A1"/>
    <w:rsid w:val="35DD0465"/>
    <w:rsid w:val="3C4C5A9E"/>
    <w:rsid w:val="3DC505C7"/>
    <w:rsid w:val="3E1754DB"/>
    <w:rsid w:val="49D812C1"/>
    <w:rsid w:val="515A21C2"/>
    <w:rsid w:val="56491FD5"/>
    <w:rsid w:val="5A4A32E3"/>
    <w:rsid w:val="5BEA3769"/>
    <w:rsid w:val="5D191876"/>
    <w:rsid w:val="5F3F00BD"/>
    <w:rsid w:val="638A4EA5"/>
    <w:rsid w:val="6B422B44"/>
    <w:rsid w:val="71B54777"/>
    <w:rsid w:val="774A697E"/>
    <w:rsid w:val="78830D93"/>
    <w:rsid w:val="7D125AA2"/>
    <w:rsid w:val="7D17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2018-03-26T09:55:00Z</dcterms:created>
  <dc:creator>梁威</dc:creator>
  <cp:lastModifiedBy>Administrator</cp:lastModifiedBy>
  <cp:lastPrinted>2018-03-30T01:48:00Z</cp:lastPrinted>
  <dcterms:modified xsi:type="dcterms:W3CDTF">2018-04-12T02:31:07Z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