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A7" w:rsidRDefault="00005E4A">
      <w:pPr>
        <w:ind w:firstLineChars="200" w:firstLine="800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平顶山高新区城市管理和综合执法局</w:t>
      </w:r>
    </w:p>
    <w:p w:rsidR="004726A7" w:rsidRDefault="00005E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4726A7" w:rsidRDefault="00005E4A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政府采购项目</w:t>
      </w:r>
      <w:r>
        <w:rPr>
          <w:rFonts w:ascii="仿宋_GB2312" w:hint="eastAsia"/>
          <w:bCs/>
          <w:sz w:val="32"/>
          <w:szCs w:val="32"/>
        </w:rPr>
        <w:t>）</w:t>
      </w:r>
      <w:bookmarkStart w:id="0" w:name="_GoBack"/>
      <w:bookmarkEnd w:id="0"/>
    </w:p>
    <w:p w:rsidR="004726A7" w:rsidRDefault="00005E4A">
      <w:pPr>
        <w:ind w:firstLineChars="300" w:firstLine="96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4726A7" w:rsidRDefault="00005E4A">
      <w:pPr>
        <w:ind w:firstLineChars="200" w:firstLine="64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政府采购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项目年初预算是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万元，本年实际支出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万元，实际完成全年预算的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100%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。</w:t>
      </w:r>
      <w:r>
        <w:rPr>
          <w:rFonts w:ascii="仿宋_GB2312" w:hint="eastAsia"/>
          <w:sz w:val="32"/>
          <w:szCs w:val="32"/>
        </w:rPr>
        <w:t>本项目总体绩效得分是</w:t>
      </w:r>
      <w:r w:rsidR="00BF4EAF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分。</w:t>
      </w:r>
    </w:p>
    <w:p w:rsidR="004726A7" w:rsidRDefault="00005E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4726A7" w:rsidRDefault="00005E4A">
      <w:pPr>
        <w:pStyle w:val="a3"/>
        <w:spacing w:line="580" w:lineRule="exact"/>
        <w:ind w:firstLine="66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政府采购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项目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主要用于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根据实际发生的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政府采购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支付，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自评工作覆盖产出指标，效益指标，满意度指标三个方面。</w:t>
      </w:r>
    </w:p>
    <w:p w:rsidR="004726A7" w:rsidRDefault="00005E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</w:t>
      </w:r>
      <w:r>
        <w:rPr>
          <w:rFonts w:ascii="黑体" w:eastAsia="黑体" w:hAnsi="黑体" w:cs="黑体" w:hint="eastAsia"/>
          <w:bCs/>
          <w:sz w:val="32"/>
          <w:szCs w:val="32"/>
        </w:rPr>
        <w:t>支出绩效</w:t>
      </w:r>
      <w:r>
        <w:rPr>
          <w:rFonts w:ascii="黑体" w:eastAsia="黑体" w:hAnsi="黑体" w:cs="黑体" w:hint="eastAsia"/>
          <w:bCs/>
          <w:sz w:val="32"/>
          <w:szCs w:val="32"/>
        </w:rPr>
        <w:t>自评结果及分析</w:t>
      </w:r>
    </w:p>
    <w:p w:rsidR="004726A7" w:rsidRDefault="00005E4A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1</w:t>
      </w:r>
      <w:r>
        <w:rPr>
          <w:rFonts w:ascii="仿宋_GB2312" w:hint="eastAsia"/>
          <w:bCs/>
          <w:sz w:val="32"/>
          <w:szCs w:val="32"/>
        </w:rPr>
        <w:t>、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政府采购</w:t>
      </w:r>
      <w:r>
        <w:rPr>
          <w:rFonts w:ascii="仿宋_GB2312" w:hint="eastAsia"/>
          <w:bCs/>
          <w:sz w:val="32"/>
          <w:szCs w:val="32"/>
        </w:rPr>
        <w:t>费用</w:t>
      </w:r>
      <w:r>
        <w:rPr>
          <w:rFonts w:ascii="仿宋_GB2312" w:hint="eastAsia"/>
          <w:sz w:val="32"/>
          <w:szCs w:val="32"/>
        </w:rPr>
        <w:t>，主要用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于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根据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购买打印纸</w:t>
      </w:r>
      <w:r>
        <w:rPr>
          <w:rFonts w:ascii="仿宋_GB2312" w:hint="eastAsia"/>
          <w:sz w:val="32"/>
          <w:szCs w:val="32"/>
        </w:rPr>
        <w:t>，维持业务正常运行。</w:t>
      </w:r>
    </w:p>
    <w:p w:rsidR="004726A7" w:rsidRDefault="00005E4A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、从产出指标分析</w:t>
      </w:r>
    </w:p>
    <w:p w:rsidR="004726A7" w:rsidRDefault="00005E4A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数量指标：打印纸</w:t>
      </w:r>
      <w:r>
        <w:rPr>
          <w:rFonts w:ascii="仿宋_GB2312" w:hint="eastAsia"/>
          <w:bCs/>
          <w:sz w:val="32"/>
          <w:szCs w:val="32"/>
        </w:rPr>
        <w:t>50</w:t>
      </w:r>
      <w:r>
        <w:rPr>
          <w:rFonts w:ascii="仿宋_GB2312" w:hint="eastAsia"/>
          <w:bCs/>
          <w:sz w:val="32"/>
          <w:szCs w:val="32"/>
        </w:rPr>
        <w:t>箱。</w:t>
      </w:r>
    </w:p>
    <w:p w:rsidR="004726A7" w:rsidRDefault="00005E4A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质量指标：符合政府采购标准。</w:t>
      </w:r>
    </w:p>
    <w:p w:rsidR="004726A7" w:rsidRDefault="00005E4A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时效指标：预算资金是</w:t>
      </w:r>
      <w:r>
        <w:rPr>
          <w:rFonts w:ascii="仿宋_GB2312" w:hint="eastAsia"/>
          <w:bCs/>
          <w:sz w:val="32"/>
          <w:szCs w:val="32"/>
        </w:rPr>
        <w:t>2021</w:t>
      </w:r>
      <w:r>
        <w:rPr>
          <w:rFonts w:ascii="仿宋_GB2312" w:hint="eastAsia"/>
          <w:bCs/>
          <w:sz w:val="32"/>
          <w:szCs w:val="32"/>
        </w:rPr>
        <w:t>年本年。</w:t>
      </w:r>
    </w:p>
    <w:p w:rsidR="004726A7" w:rsidRDefault="00005E4A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成本指标：在预算范围内。</w:t>
      </w:r>
    </w:p>
    <w:p w:rsidR="004726A7" w:rsidRDefault="00005E4A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3</w:t>
      </w:r>
      <w:r>
        <w:rPr>
          <w:rFonts w:ascii="仿宋_GB2312" w:hint="eastAsia"/>
          <w:bCs/>
          <w:sz w:val="32"/>
          <w:szCs w:val="32"/>
        </w:rPr>
        <w:t>、从效益指标分析</w:t>
      </w:r>
    </w:p>
    <w:p w:rsidR="004726A7" w:rsidRDefault="00005E4A">
      <w:pPr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 xml:space="preserve">    </w:t>
      </w:r>
      <w:r>
        <w:rPr>
          <w:rFonts w:ascii="仿宋_GB2312" w:hint="eastAsia"/>
          <w:bCs/>
          <w:sz w:val="32"/>
          <w:szCs w:val="32"/>
        </w:rPr>
        <w:t>提高办公效率。</w:t>
      </w:r>
    </w:p>
    <w:p w:rsidR="004726A7" w:rsidRDefault="00005E4A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4</w:t>
      </w:r>
      <w:r>
        <w:rPr>
          <w:rFonts w:ascii="仿宋_GB2312" w:hint="eastAsia"/>
          <w:bCs/>
          <w:sz w:val="32"/>
          <w:szCs w:val="32"/>
        </w:rPr>
        <w:t>、从满意度指标分析</w:t>
      </w:r>
    </w:p>
    <w:p w:rsidR="004726A7" w:rsidRDefault="00005E4A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提高工作效率。</w:t>
      </w:r>
    </w:p>
    <w:p w:rsidR="004726A7" w:rsidRDefault="00005E4A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lastRenderedPageBreak/>
        <w:t>以上分析得出，产出指标</w:t>
      </w:r>
      <w:r>
        <w:rPr>
          <w:rFonts w:ascii="仿宋_GB2312" w:hint="eastAsia"/>
          <w:bCs/>
          <w:sz w:val="32"/>
          <w:szCs w:val="32"/>
        </w:rPr>
        <w:t>50</w:t>
      </w:r>
      <w:r>
        <w:rPr>
          <w:rFonts w:ascii="仿宋_GB2312" w:hint="eastAsia"/>
          <w:bCs/>
          <w:sz w:val="32"/>
          <w:szCs w:val="32"/>
        </w:rPr>
        <w:t>分，效益指标</w:t>
      </w:r>
      <w:r>
        <w:rPr>
          <w:rFonts w:ascii="仿宋_GB2312" w:hint="eastAsia"/>
          <w:bCs/>
          <w:sz w:val="32"/>
          <w:szCs w:val="32"/>
        </w:rPr>
        <w:t>30</w:t>
      </w:r>
      <w:r>
        <w:rPr>
          <w:rFonts w:ascii="仿宋_GB2312" w:hint="eastAsia"/>
          <w:bCs/>
          <w:sz w:val="32"/>
          <w:szCs w:val="32"/>
        </w:rPr>
        <w:t>分，满意度指标</w:t>
      </w:r>
      <w:r w:rsidR="00BF4EAF"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分，执行率</w:t>
      </w:r>
      <w:r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分，合计得分是</w:t>
      </w:r>
      <w:r w:rsidR="00BF4EAF">
        <w:rPr>
          <w:rFonts w:ascii="仿宋_GB2312" w:hint="eastAsia"/>
          <w:bCs/>
          <w:sz w:val="32"/>
          <w:szCs w:val="32"/>
        </w:rPr>
        <w:t>100</w:t>
      </w:r>
      <w:r>
        <w:rPr>
          <w:rFonts w:ascii="仿宋_GB2312" w:hint="eastAsia"/>
          <w:bCs/>
          <w:sz w:val="32"/>
          <w:szCs w:val="32"/>
        </w:rPr>
        <w:t>分。</w:t>
      </w:r>
    </w:p>
    <w:p w:rsidR="004726A7" w:rsidRDefault="00005E4A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</w:t>
      </w:r>
      <w:r>
        <w:rPr>
          <w:rFonts w:ascii="黑体" w:eastAsia="黑体" w:hAnsi="黑体" w:cs="黑体" w:hint="eastAsia"/>
          <w:bCs/>
          <w:sz w:val="32"/>
          <w:szCs w:val="32"/>
        </w:rPr>
        <w:t>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4726A7" w:rsidRDefault="00005E4A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预算编制不够明确和细化，预算执行力度要进一步加强。</w:t>
      </w:r>
    </w:p>
    <w:p w:rsidR="004726A7" w:rsidRDefault="00005E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</w:t>
      </w:r>
      <w:r>
        <w:rPr>
          <w:rFonts w:ascii="黑体" w:eastAsia="黑体" w:hAnsi="黑体" w:cs="黑体" w:hint="eastAsia"/>
          <w:bCs/>
          <w:sz w:val="32"/>
          <w:szCs w:val="32"/>
        </w:rPr>
        <w:t>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4726A7" w:rsidRDefault="00005E4A">
      <w:pPr>
        <w:ind w:firstLineChars="200" w:firstLine="640"/>
        <w:rPr>
          <w:rFonts w:ascii="黑体" w:hAnsi="黑体" w:cs="黑体"/>
          <w:bCs/>
          <w:sz w:val="32"/>
          <w:szCs w:val="32"/>
        </w:rPr>
      </w:pPr>
      <w:r>
        <w:rPr>
          <w:rFonts w:ascii="黑体" w:hAnsi="黑体" w:cs="黑体" w:hint="eastAsia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 w:rsidR="004726A7" w:rsidRDefault="00005E4A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4726A7" w:rsidRDefault="00005E4A" w:rsidP="00BF4EAF">
      <w:pPr>
        <w:ind w:leftChars="200" w:left="60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无</w:t>
      </w:r>
    </w:p>
    <w:p w:rsidR="004726A7" w:rsidRDefault="004726A7"/>
    <w:sectPr w:rsidR="004726A7" w:rsidSect="00472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E4A" w:rsidRDefault="00005E4A" w:rsidP="00BF4EAF">
      <w:r>
        <w:separator/>
      </w:r>
    </w:p>
  </w:endnote>
  <w:endnote w:type="continuationSeparator" w:id="1">
    <w:p w:rsidR="00005E4A" w:rsidRDefault="00005E4A" w:rsidP="00BF4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E4A" w:rsidRDefault="00005E4A" w:rsidP="00BF4EAF">
      <w:r>
        <w:separator/>
      </w:r>
    </w:p>
  </w:footnote>
  <w:footnote w:type="continuationSeparator" w:id="1">
    <w:p w:rsidR="00005E4A" w:rsidRDefault="00005E4A" w:rsidP="00BF4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19152CC"/>
    <w:rsid w:val="00005E4A"/>
    <w:rsid w:val="004726A7"/>
    <w:rsid w:val="00BF4EAF"/>
    <w:rsid w:val="41915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6A7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4726A7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">
    <w:name w:val="正文文本 Char"/>
    <w:link w:val="a3"/>
    <w:uiPriority w:val="99"/>
    <w:unhideWhenUsed/>
    <w:qFormat/>
    <w:locked/>
    <w:rsid w:val="004726A7"/>
    <w:rPr>
      <w:rFonts w:ascii="MingLiU" w:eastAsia="MingLiU" w:cs="MingLiU" w:hint="eastAsia"/>
      <w:color w:val="231F20"/>
      <w:sz w:val="30"/>
      <w:szCs w:val="30"/>
      <w:lang w:val="zh-CN" w:eastAsia="zh-CN"/>
    </w:rPr>
  </w:style>
  <w:style w:type="paragraph" w:styleId="a4">
    <w:name w:val="header"/>
    <w:basedOn w:val="a"/>
    <w:link w:val="Char0"/>
    <w:rsid w:val="00BF4E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F4EAF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BF4E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F4EAF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何恩培爸爸</dc:creator>
  <cp:lastModifiedBy>lxw</cp:lastModifiedBy>
  <cp:revision>2</cp:revision>
  <dcterms:created xsi:type="dcterms:W3CDTF">2022-06-30T19:57:00Z</dcterms:created>
  <dcterms:modified xsi:type="dcterms:W3CDTF">2022-07-03T13:28:00Z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31E2F03A86CF40ABA4099A93839CD368</vt:lpwstr>
  </property>
</Properties>
</file>